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460AB2">
            <w:pPr>
              <w:jc w:val="center"/>
              <w:rPr>
                <w:rFonts w:ascii="Arial" w:hAnsi="Arial"/>
                <w:lang w:val="en-GB"/>
              </w:rPr>
            </w:pPr>
            <w:r w:rsidRPr="00460AB2">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94.1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bookmarkStart w:id="0" w:name="Text1"/>
        <w:tc>
          <w:tcPr>
            <w:tcW w:w="6338" w:type="dxa"/>
            <w:gridSpan w:val="5"/>
          </w:tcPr>
          <w:p w:rsidR="00D1300B" w:rsidRDefault="00460AB2">
            <w:pPr>
              <w:rPr>
                <w:rFonts w:ascii="Arial" w:hAnsi="Arial"/>
              </w:rPr>
            </w:pPr>
            <w:r>
              <w:rPr>
                <w:rFonts w:ascii="Arial" w:hAnsi="Arial"/>
              </w:rPr>
              <w:fldChar w:fldCharType="begin">
                <w:ffData>
                  <w:name w:val="Text1"/>
                  <w:enabled/>
                  <w:calcOnExit w:val="0"/>
                  <w:textInput>
                    <w:default w:val="A+ Certification II"/>
                  </w:textInput>
                </w:ffData>
              </w:fldChar>
            </w:r>
            <w:r w:rsidR="00B81272">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A+ Certification II</w:t>
            </w:r>
            <w:r>
              <w:rPr>
                <w:rFonts w:ascii="Arial" w:hAnsi="Arial"/>
              </w:rPr>
              <w:fldChar w:fldCharType="end"/>
            </w:r>
            <w:bookmarkEnd w:id="0"/>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bookmarkStart w:id="1" w:name="Text2"/>
        <w:tc>
          <w:tcPr>
            <w:tcW w:w="3402" w:type="dxa"/>
            <w:gridSpan w:val="2"/>
          </w:tcPr>
          <w:p w:rsidR="00D1300B" w:rsidRDefault="00460AB2">
            <w:pPr>
              <w:rPr>
                <w:rFonts w:ascii="Arial" w:hAnsi="Arial"/>
              </w:rPr>
            </w:pPr>
            <w:r>
              <w:rPr>
                <w:rFonts w:ascii="Arial" w:hAnsi="Arial"/>
              </w:rPr>
              <w:fldChar w:fldCharType="begin">
                <w:ffData>
                  <w:name w:val="Text2"/>
                  <w:enabled/>
                  <w:calcOnExit w:val="0"/>
                  <w:textInput>
                    <w:default w:val="CST205"/>
                  </w:textInput>
                </w:ffData>
              </w:fldChar>
            </w:r>
            <w:r w:rsidR="00F730AE">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CST205</w:t>
            </w:r>
            <w:bookmarkEnd w:id="1"/>
            <w:r>
              <w:rPr>
                <w:rFonts w:ascii="Arial" w:hAnsi="Arial"/>
              </w:rPr>
              <w:fldChar w:fldCharType="end"/>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60376">
            <w:pPr>
              <w:rPr>
                <w:rFonts w:ascii="Arial" w:hAnsi="Arial"/>
              </w:rPr>
            </w:pPr>
            <w:r>
              <w:rPr>
                <w:rFonts w:ascii="Arial" w:hAnsi="Arial"/>
              </w:rPr>
              <w:t>11</w:t>
            </w:r>
            <w:r w:rsidR="00F730AE">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bookmarkStart w:id="2" w:name="Text3"/>
        <w:tc>
          <w:tcPr>
            <w:tcW w:w="6338" w:type="dxa"/>
            <w:gridSpan w:val="5"/>
          </w:tcPr>
          <w:p w:rsidR="00D1300B" w:rsidRDefault="00460AB2">
            <w:pPr>
              <w:rPr>
                <w:rFonts w:ascii="Arial" w:hAnsi="Arial"/>
              </w:rPr>
            </w:pPr>
            <w:r>
              <w:rPr>
                <w:rFonts w:ascii="Arial" w:hAnsi="Arial"/>
              </w:rPr>
              <w:fldChar w:fldCharType="begin">
                <w:ffData>
                  <w:name w:val="Text3"/>
                  <w:enabled/>
                  <w:calcOnExit w:val="0"/>
                  <w:textInput>
                    <w:default w:val="Computer Network Technology"/>
                  </w:textInput>
                </w:ffData>
              </w:fldChar>
            </w:r>
            <w:r w:rsidR="00F730AE">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Computer Network Technology</w:t>
            </w:r>
            <w:bookmarkEnd w:id="2"/>
            <w:r>
              <w:rPr>
                <w:rFonts w:ascii="Arial" w:hAnsi="Arial"/>
              </w:rPr>
              <w:fldChar w:fldCharType="end"/>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bookmarkStart w:id="3" w:name="Text4"/>
        <w:tc>
          <w:tcPr>
            <w:tcW w:w="6338" w:type="dxa"/>
            <w:gridSpan w:val="5"/>
          </w:tcPr>
          <w:p w:rsidR="00D1300B" w:rsidRDefault="00460AB2">
            <w:pPr>
              <w:rPr>
                <w:rFonts w:ascii="Arial" w:hAnsi="Arial"/>
              </w:rPr>
            </w:pPr>
            <w:r>
              <w:rPr>
                <w:rFonts w:ascii="Arial" w:hAnsi="Arial"/>
              </w:rPr>
              <w:fldChar w:fldCharType="begin">
                <w:ffData>
                  <w:name w:val="Text4"/>
                  <w:enabled/>
                  <w:calcOnExit w:val="0"/>
                  <w:textInput>
                    <w:default w:val="Cindy Trainor"/>
                  </w:textInput>
                </w:ffData>
              </w:fldChar>
            </w:r>
            <w:r w:rsidR="00F730AE">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Cindy Trainor</w:t>
            </w:r>
            <w:bookmarkEnd w:id="3"/>
            <w:r>
              <w:rPr>
                <w:rFonts w:ascii="Arial" w:hAnsi="Arial"/>
              </w:rPr>
              <w:fldChar w:fldCharType="end"/>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bookmarkStart w:id="4" w:name="Text41"/>
        <w:tc>
          <w:tcPr>
            <w:tcW w:w="1460" w:type="dxa"/>
          </w:tcPr>
          <w:p w:rsidR="00D1300B" w:rsidRDefault="00460AB2">
            <w:pPr>
              <w:rPr>
                <w:rFonts w:ascii="Arial" w:hAnsi="Arial"/>
              </w:rPr>
            </w:pPr>
            <w:r>
              <w:rPr>
                <w:rFonts w:ascii="Arial" w:hAnsi="Arial"/>
              </w:rPr>
              <w:fldChar w:fldCharType="begin">
                <w:ffData>
                  <w:name w:val="Text41"/>
                  <w:enabled/>
                  <w:calcOnExit w:val="0"/>
                  <w:statusText w:type="text" w:val="dd-MM-yyyy"/>
                  <w:textInput>
                    <w:type w:val="date"/>
                    <w:default w:val="01-Jun-2011"/>
                    <w:maxLength w:val="20"/>
                    <w:format w:val="dd-MMM-yyyy"/>
                  </w:textInput>
                </w:ffData>
              </w:fldChar>
            </w:r>
            <w:r w:rsidR="00B81272">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01-Jun-2011</w:t>
            </w:r>
            <w:r>
              <w:rPr>
                <w:rFonts w:ascii="Arial" w:hAnsi="Arial"/>
              </w:rPr>
              <w:fldChar w:fldCharType="end"/>
            </w:r>
            <w:bookmarkEnd w:id="4"/>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60AB2">
            <w:pPr>
              <w:rPr>
                <w:rFonts w:ascii="Arial" w:hAnsi="Arial"/>
              </w:rPr>
            </w:pPr>
            <w:r>
              <w:rPr>
                <w:rFonts w:ascii="Arial" w:hAnsi="Arial"/>
              </w:rPr>
              <w:fldChar w:fldCharType="begin">
                <w:ffData>
                  <w:name w:val=""/>
                  <w:enabled/>
                  <w:calcOnExit w:val="0"/>
                  <w:statusText w:type="text" w:val="dd-MM-yyyy"/>
                  <w:textInput>
                    <w:type w:val="date"/>
                    <w:default w:val="01-Jun-2010"/>
                    <w:maxLength w:val="20"/>
                    <w:format w:val="dd-MMM-yyyy"/>
                  </w:textInput>
                </w:ffData>
              </w:fldChar>
            </w:r>
            <w:r w:rsidR="00B81272">
              <w:rPr>
                <w:rFonts w:ascii="Arial" w:hAnsi="Arial"/>
              </w:rPr>
              <w:instrText xml:space="preserve"> FORMTEXT </w:instrText>
            </w:r>
            <w:r>
              <w:rPr>
                <w:rFonts w:ascii="Arial" w:hAnsi="Arial"/>
              </w:rPr>
            </w:r>
            <w:r>
              <w:rPr>
                <w:rFonts w:ascii="Arial" w:hAnsi="Arial"/>
              </w:rPr>
              <w:fldChar w:fldCharType="separate"/>
            </w:r>
            <w:r w:rsidR="000C2735">
              <w:rPr>
                <w:rFonts w:ascii="Arial" w:hAnsi="Arial"/>
                <w:noProof/>
              </w:rPr>
              <w:t>01-Jun-2010</w:t>
            </w:r>
            <w:r>
              <w:rPr>
                <w:rFonts w:ascii="Arial" w:hAnsi="Arial"/>
              </w:rPr>
              <w:fldChar w:fldCharType="end"/>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53E52">
            <w:pPr>
              <w:jc w:val="center"/>
              <w:rPr>
                <w:rFonts w:ascii="Arial" w:hAnsi="Arial"/>
              </w:rPr>
            </w:pPr>
            <w:r>
              <w:rPr>
                <w:rFonts w:ascii="Arial" w:hAnsi="Arial"/>
              </w:rPr>
              <w:t>“Penny Perrier”</w:t>
            </w:r>
          </w:p>
        </w:tc>
        <w:tc>
          <w:tcPr>
            <w:tcW w:w="1188" w:type="dxa"/>
          </w:tcPr>
          <w:p w:rsidR="00D1300B" w:rsidRDefault="00453E52">
            <w:pPr>
              <w:rPr>
                <w:rFonts w:ascii="Arial" w:hAnsi="Arial"/>
              </w:rPr>
            </w:pPr>
            <w:r>
              <w:rPr>
                <w:rFonts w:ascii="Arial" w:hAnsi="Arial"/>
              </w:rPr>
              <w:t>June/11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A085F">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30AE">
            <w:pPr>
              <w:rPr>
                <w:rFonts w:ascii="Arial" w:hAnsi="Arial"/>
              </w:rPr>
            </w:pPr>
            <w:r>
              <w:rPr>
                <w:rFonts w:ascii="Arial" w:hAnsi="Arial"/>
              </w:rPr>
              <w:t>CST102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30A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A37A2">
              <w:rPr>
                <w:rFonts w:ascii="Arial" w:hAnsi="Arial"/>
              </w:rPr>
              <w:t>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81272">
            <w:pPr>
              <w:pStyle w:val="Heading2"/>
              <w:tabs>
                <w:tab w:val="center" w:pos="4560"/>
              </w:tabs>
              <w:rPr>
                <w:rFonts w:ascii="Arial" w:hAnsi="Arial"/>
                <w:b w:val="0"/>
              </w:rPr>
            </w:pPr>
            <w:r>
              <w:rPr>
                <w:rFonts w:ascii="Arial" w:hAnsi="Arial"/>
                <w:b w:val="0"/>
                <w:i/>
              </w:rPr>
              <w:t xml:space="preserve">For additional information, please contact </w:t>
            </w:r>
            <w:r w:rsidR="00B81272">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rsidP="00B81272">
            <w:pPr>
              <w:tabs>
                <w:tab w:val="center" w:pos="4560"/>
              </w:tabs>
              <w:jc w:val="center"/>
              <w:rPr>
                <w:rFonts w:ascii="Arial" w:hAnsi="Arial"/>
                <w:i/>
                <w:lang w:val="en-GB"/>
              </w:rPr>
            </w:pPr>
            <w:r>
              <w:rPr>
                <w:rFonts w:ascii="Arial" w:hAnsi="Arial"/>
                <w:i/>
                <w:lang w:val="en-GB"/>
              </w:rPr>
              <w:t xml:space="preserve">School of </w:t>
            </w:r>
            <w:r w:rsidR="00B81272">
              <w:rPr>
                <w:rFonts w:ascii="Arial" w:hAnsi="Arial"/>
                <w:i/>
                <w:lang w:val="en-GB"/>
              </w:rPr>
              <w:t>Business</w:t>
            </w:r>
          </w:p>
        </w:tc>
      </w:tr>
      <w:tr w:rsidR="00D1300B">
        <w:trPr>
          <w:cantSplit/>
        </w:trPr>
        <w:tc>
          <w:tcPr>
            <w:tcW w:w="8856" w:type="dxa"/>
            <w:gridSpan w:val="6"/>
          </w:tcPr>
          <w:p w:rsidR="00D1300B" w:rsidRDefault="00D1300B" w:rsidP="00B81272">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B81272">
              <w:rPr>
                <w:rFonts w:ascii="Arial" w:hAnsi="Arial"/>
                <w:i/>
                <w:lang w:val="en-GB"/>
              </w:rPr>
              <w:t>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F730AE" w:rsidRDefault="00F730AE" w:rsidP="00F730AE">
      <w:pPr>
        <w:rPr>
          <w:rFonts w:ascii="Arial" w:hAnsi="Arial"/>
        </w:rPr>
      </w:pPr>
      <w:r>
        <w:rPr>
          <w:rFonts w:ascii="Arial" w:hAnsi="Arial"/>
        </w:rPr>
        <w:t xml:space="preserve">This course completes preparation for the CompTIA A+ certification. The advanced concepts of computer hardware and software will be presented. Upon completion of this course; students will be able to successfully upgrade a computer system, install various peripherals, </w:t>
      </w:r>
      <w:proofErr w:type="gramStart"/>
      <w:r>
        <w:rPr>
          <w:rFonts w:ascii="Arial" w:hAnsi="Arial"/>
        </w:rPr>
        <w:t>troubleshoot using system tools/</w:t>
      </w:r>
      <w:proofErr w:type="gramEnd"/>
      <w:r>
        <w:rPr>
          <w:rFonts w:ascii="Arial" w:hAnsi="Arial"/>
        </w:rPr>
        <w:t xml:space="preserve"> diagnostic software. Laptops, portable devices, wireless connectivity, security, safety and environmental concerns will be expanded upon. Students will apply safe work procedures and tool usage throughout the course.</w:t>
      </w:r>
    </w:p>
    <w:p w:rsidR="00F730AE" w:rsidRDefault="00F730AE" w:rsidP="00F730AE">
      <w:pPr>
        <w:rPr>
          <w:rFonts w:ascii="Arial" w:hAnsi="Arial"/>
        </w:rPr>
      </w:pPr>
    </w:p>
    <w:p w:rsidR="00F730AE" w:rsidRDefault="00F730AE" w:rsidP="00F730AE">
      <w:pPr>
        <w:rPr>
          <w:rFonts w:ascii="Arial" w:hAnsi="Arial"/>
          <w:b/>
          <w:lang w:val="en-GB"/>
        </w:rPr>
      </w:pPr>
      <w:r>
        <w:rPr>
          <w:rFonts w:ascii="Arial" w:hAnsi="Arial"/>
          <w:b/>
          <w:lang w:val="en-GB"/>
        </w:rPr>
        <w:t>Rationale:</w:t>
      </w:r>
    </w:p>
    <w:p w:rsidR="00D1300B" w:rsidRDefault="00F730AE" w:rsidP="00F730AE">
      <w:pPr>
        <w:rPr>
          <w:rFonts w:ascii="Arial" w:hAnsi="Arial"/>
          <w:lang w:val="en-GB"/>
        </w:rPr>
      </w:pPr>
      <w:r>
        <w:rPr>
          <w:rFonts w:ascii="Arial" w:hAnsi="Arial"/>
          <w:lang w:val="en-GB"/>
        </w:rPr>
        <w:t>This course completes the Cisco IT Essentials I: PC Hardware and Software curriculum.  This course does not result in CompTIA A+ certification; two formal exams must be taken at a Prometric</w:t>
      </w:r>
      <w:r>
        <w:rPr>
          <w:rFonts w:ascii="Arial" w:hAnsi="Arial"/>
          <w:lang w:val="en-GB"/>
        </w:rPr>
        <w:sym w:font="Symbol" w:char="00E4"/>
      </w:r>
      <w:r>
        <w:rPr>
          <w:rFonts w:ascii="Arial" w:hAnsi="Arial"/>
          <w:lang w:val="en-GB"/>
        </w:rPr>
        <w:t xml:space="preserve"> Testing Centre at the student’s own expense, upon completion of the course.</w:t>
      </w:r>
    </w:p>
    <w:p w:rsidR="00F730AE" w:rsidRDefault="00F730AE" w:rsidP="00F730A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30AE" w:rsidP="00F730AE">
            <w:pPr>
              <w:rPr>
                <w:rFonts w:ascii="Arial" w:hAnsi="Arial"/>
              </w:rPr>
            </w:pPr>
            <w:r>
              <w:rPr>
                <w:rFonts w:ascii="Arial" w:hAnsi="Arial"/>
              </w:rPr>
              <w:t>Identify and describe various personal computer configurations and internal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730AE" w:rsidRDefault="00F730AE" w:rsidP="00F730AE">
            <w:pPr>
              <w:numPr>
                <w:ilvl w:val="0"/>
                <w:numId w:val="13"/>
              </w:numPr>
              <w:rPr>
                <w:rFonts w:ascii="Arial" w:hAnsi="Arial"/>
              </w:rPr>
            </w:pPr>
            <w:r>
              <w:rPr>
                <w:rFonts w:ascii="Arial" w:hAnsi="Arial"/>
              </w:rPr>
              <w:t>Identify and describe the uses of various PC cases and power supplies</w:t>
            </w:r>
          </w:p>
          <w:p w:rsidR="00F730AE" w:rsidRDefault="00F730AE" w:rsidP="00F730AE">
            <w:pPr>
              <w:numPr>
                <w:ilvl w:val="0"/>
                <w:numId w:val="13"/>
              </w:numPr>
              <w:rPr>
                <w:rFonts w:ascii="Arial" w:hAnsi="Arial"/>
              </w:rPr>
            </w:pPr>
            <w:r>
              <w:rPr>
                <w:rFonts w:ascii="Arial" w:hAnsi="Arial"/>
              </w:rPr>
              <w:t>Describe the internal organization of popular CPUs</w:t>
            </w:r>
          </w:p>
          <w:p w:rsidR="00F730AE" w:rsidRDefault="00F730AE" w:rsidP="00F730AE">
            <w:pPr>
              <w:numPr>
                <w:ilvl w:val="0"/>
                <w:numId w:val="13"/>
              </w:numPr>
              <w:rPr>
                <w:rFonts w:ascii="Arial" w:hAnsi="Arial"/>
              </w:rPr>
            </w:pPr>
            <w:r>
              <w:rPr>
                <w:rFonts w:ascii="Arial" w:hAnsi="Arial"/>
              </w:rPr>
              <w:t>Describe situations requiring replacement or upgrade of computer components and peripherals and perform the replacement/upgrade</w:t>
            </w:r>
          </w:p>
          <w:p w:rsidR="00F730AE" w:rsidRDefault="00F730AE" w:rsidP="00F730AE">
            <w:pPr>
              <w:numPr>
                <w:ilvl w:val="0"/>
                <w:numId w:val="13"/>
              </w:numPr>
              <w:rPr>
                <w:rFonts w:ascii="Arial" w:hAnsi="Arial"/>
              </w:rPr>
            </w:pPr>
            <w:r>
              <w:rPr>
                <w:rFonts w:ascii="Arial" w:hAnsi="Arial"/>
              </w:rPr>
              <w:t>Describe laptop form factors and various portable devices currently available</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2.</w:t>
            </w:r>
          </w:p>
        </w:tc>
        <w:tc>
          <w:tcPr>
            <w:tcW w:w="7614" w:type="dxa"/>
          </w:tcPr>
          <w:p w:rsidR="00F730AE" w:rsidRDefault="00F730AE" w:rsidP="00F730AE">
            <w:pPr>
              <w:rPr>
                <w:rFonts w:ascii="Arial" w:hAnsi="Arial"/>
              </w:rPr>
            </w:pPr>
            <w:r>
              <w:rPr>
                <w:rFonts w:ascii="Arial" w:hAnsi="Arial"/>
              </w:rPr>
              <w:t>Perform preventive maintenance and troubleshooting.</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p>
        </w:tc>
        <w:tc>
          <w:tcPr>
            <w:tcW w:w="7614" w:type="dxa"/>
          </w:tcPr>
          <w:p w:rsidR="00F730AE" w:rsidRDefault="00F730AE">
            <w:pPr>
              <w:rPr>
                <w:rFonts w:ascii="Arial" w:hAnsi="Arial"/>
              </w:rPr>
            </w:pPr>
            <w:r>
              <w:rPr>
                <w:rFonts w:ascii="Arial" w:hAnsi="Arial"/>
                <w:u w:val="single"/>
              </w:rPr>
              <w:t>Potential Elements of the Performance</w:t>
            </w:r>
            <w:r>
              <w:rPr>
                <w:rFonts w:ascii="Arial" w:hAnsi="Arial"/>
              </w:rPr>
              <w:t>:</w:t>
            </w:r>
          </w:p>
          <w:p w:rsidR="00F730AE" w:rsidRDefault="00F730AE" w:rsidP="00F730AE">
            <w:pPr>
              <w:numPr>
                <w:ilvl w:val="0"/>
                <w:numId w:val="14"/>
              </w:numPr>
              <w:rPr>
                <w:rFonts w:ascii="Arial" w:hAnsi="Arial"/>
              </w:rPr>
            </w:pPr>
            <w:r>
              <w:rPr>
                <w:rFonts w:ascii="Arial" w:hAnsi="Arial"/>
              </w:rPr>
              <w:t>Explain the purpose of preventive maintenance</w:t>
            </w:r>
          </w:p>
          <w:p w:rsidR="00F730AE" w:rsidRDefault="00F730AE" w:rsidP="00F730AE">
            <w:pPr>
              <w:numPr>
                <w:ilvl w:val="0"/>
                <w:numId w:val="14"/>
              </w:numPr>
              <w:rPr>
                <w:rFonts w:ascii="Arial" w:hAnsi="Arial"/>
              </w:rPr>
            </w:pPr>
            <w:r>
              <w:rPr>
                <w:rFonts w:ascii="Arial" w:hAnsi="Arial"/>
              </w:rPr>
              <w:t>Identify the elements of the troubleshooting process</w:t>
            </w:r>
          </w:p>
          <w:p w:rsidR="00F730AE" w:rsidRDefault="00F730AE" w:rsidP="00F730AE">
            <w:pPr>
              <w:numPr>
                <w:ilvl w:val="0"/>
                <w:numId w:val="14"/>
              </w:numPr>
              <w:rPr>
                <w:rFonts w:ascii="Arial" w:hAnsi="Arial"/>
                <w:lang w:val="en-GB"/>
              </w:rPr>
            </w:pPr>
            <w:r>
              <w:rPr>
                <w:rFonts w:ascii="Arial" w:hAnsi="Arial"/>
                <w:lang w:val="en-GB"/>
              </w:rPr>
              <w:t xml:space="preserve">Given a non functioning system, some spare parts, and a POST card, troubleshoot and repair the system </w:t>
            </w:r>
          </w:p>
          <w:p w:rsidR="00F730AE" w:rsidRDefault="00F730AE" w:rsidP="00F730AE">
            <w:pPr>
              <w:numPr>
                <w:ilvl w:val="0"/>
                <w:numId w:val="14"/>
              </w:numPr>
              <w:rPr>
                <w:rFonts w:ascii="Arial" w:hAnsi="Arial"/>
              </w:rPr>
            </w:pPr>
            <w:r>
              <w:rPr>
                <w:rFonts w:ascii="Arial" w:hAnsi="Arial"/>
                <w:lang w:val="en-GB"/>
              </w:rPr>
              <w:t>Utilize system diagnostic tools to aid in PC Maintenance</w:t>
            </w:r>
          </w:p>
          <w:p w:rsidR="00F730AE" w:rsidRDefault="00F730AE" w:rsidP="00F730AE">
            <w:pPr>
              <w:numPr>
                <w:ilvl w:val="0"/>
                <w:numId w:val="14"/>
              </w:numPr>
              <w:rPr>
                <w:rFonts w:ascii="Arial" w:hAnsi="Arial"/>
              </w:rPr>
            </w:pPr>
            <w:r>
              <w:rPr>
                <w:rFonts w:ascii="Arial" w:hAnsi="Arial"/>
              </w:rPr>
              <w:t>Perform advanced preventative maintenance and troubleshooting techniques on operating systems</w:t>
            </w:r>
          </w:p>
          <w:p w:rsidR="00F730AE" w:rsidRDefault="00F730AE" w:rsidP="00F730AE">
            <w:pPr>
              <w:numPr>
                <w:ilvl w:val="0"/>
                <w:numId w:val="14"/>
              </w:numPr>
              <w:rPr>
                <w:rFonts w:ascii="Arial" w:hAnsi="Arial"/>
              </w:rPr>
            </w:pPr>
            <w:r>
              <w:rPr>
                <w:rFonts w:ascii="Arial" w:hAnsi="Arial"/>
              </w:rPr>
              <w:t>Perform advanced preventative maintenance and troubleshooting techniques on networks</w:t>
            </w:r>
          </w:p>
          <w:p w:rsidR="00F730AE" w:rsidRDefault="00F730AE" w:rsidP="00F730AE">
            <w:pPr>
              <w:numPr>
                <w:ilvl w:val="0"/>
                <w:numId w:val="14"/>
              </w:numPr>
              <w:rPr>
                <w:rFonts w:ascii="Arial" w:hAnsi="Arial"/>
              </w:rPr>
            </w:pPr>
            <w:r>
              <w:rPr>
                <w:rFonts w:ascii="Arial" w:hAnsi="Arial"/>
              </w:rPr>
              <w:t>Perform advanced preventative maintenance and troubleshooting techniques on system security</w:t>
            </w:r>
          </w:p>
        </w:tc>
      </w:tr>
    </w:tbl>
    <w:p w:rsidR="00F679AD" w:rsidRDefault="00F679AD">
      <w:r>
        <w:br w:type="page"/>
      </w:r>
    </w:p>
    <w:tbl>
      <w:tblPr>
        <w:tblW w:w="0" w:type="auto"/>
        <w:tblLayout w:type="fixed"/>
        <w:tblLook w:val="0000"/>
      </w:tblPr>
      <w:tblGrid>
        <w:gridCol w:w="675"/>
        <w:gridCol w:w="567"/>
        <w:gridCol w:w="7614"/>
      </w:tblGrid>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3.</w:t>
            </w:r>
          </w:p>
        </w:tc>
        <w:tc>
          <w:tcPr>
            <w:tcW w:w="7614" w:type="dxa"/>
          </w:tcPr>
          <w:p w:rsidR="00F730AE" w:rsidRDefault="00F730AE" w:rsidP="00F730AE">
            <w:pPr>
              <w:rPr>
                <w:rFonts w:ascii="Arial" w:hAnsi="Arial"/>
              </w:rPr>
            </w:pPr>
            <w:r>
              <w:rPr>
                <w:rFonts w:ascii="Arial" w:hAnsi="Arial"/>
              </w:rPr>
              <w:t>Advanced installation and configuration of printers and scanners.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p>
        </w:tc>
        <w:tc>
          <w:tcPr>
            <w:tcW w:w="7614" w:type="dxa"/>
          </w:tcPr>
          <w:p w:rsidR="00F730AE" w:rsidRDefault="00F730AE">
            <w:pPr>
              <w:rPr>
                <w:rFonts w:ascii="Arial" w:hAnsi="Arial"/>
              </w:rPr>
            </w:pPr>
            <w:r>
              <w:rPr>
                <w:rFonts w:ascii="Arial" w:hAnsi="Arial"/>
                <w:u w:val="single"/>
              </w:rPr>
              <w:t>Potential Elements of the Performance</w:t>
            </w:r>
            <w:r>
              <w:rPr>
                <w:rFonts w:ascii="Arial" w:hAnsi="Arial"/>
              </w:rPr>
              <w:t>:</w:t>
            </w:r>
          </w:p>
          <w:p w:rsidR="00F730AE" w:rsidRDefault="00F730AE" w:rsidP="00F730AE">
            <w:pPr>
              <w:numPr>
                <w:ilvl w:val="0"/>
                <w:numId w:val="14"/>
              </w:numPr>
              <w:rPr>
                <w:rFonts w:ascii="Arial" w:hAnsi="Arial"/>
              </w:rPr>
            </w:pPr>
            <w:r>
              <w:rPr>
                <w:rFonts w:ascii="Arial" w:hAnsi="Arial"/>
              </w:rPr>
              <w:t>Describe and perform the advanced installation and configuration process for printers and scanners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4.</w:t>
            </w:r>
          </w:p>
        </w:tc>
        <w:tc>
          <w:tcPr>
            <w:tcW w:w="7614" w:type="dxa"/>
          </w:tcPr>
          <w:p w:rsidR="00F730AE" w:rsidRDefault="00F730AE" w:rsidP="00F730AE">
            <w:pPr>
              <w:rPr>
                <w:rFonts w:ascii="Arial" w:hAnsi="Arial"/>
                <w:u w:val="single"/>
              </w:rPr>
            </w:pPr>
            <w:r>
              <w:rPr>
                <w:rFonts w:ascii="Arial" w:hAnsi="Arial"/>
              </w:rPr>
              <w:t>Design and install a network with appropriate security.</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p>
        </w:tc>
        <w:tc>
          <w:tcPr>
            <w:tcW w:w="7614" w:type="dxa"/>
          </w:tcPr>
          <w:p w:rsidR="00F730AE" w:rsidRDefault="00F730AE">
            <w:pPr>
              <w:rPr>
                <w:rFonts w:ascii="Arial" w:hAnsi="Arial"/>
              </w:rPr>
            </w:pPr>
            <w:r>
              <w:rPr>
                <w:rFonts w:ascii="Arial" w:hAnsi="Arial"/>
                <w:u w:val="single"/>
              </w:rPr>
              <w:t>Potential Elements of the Performance</w:t>
            </w:r>
            <w:r>
              <w:rPr>
                <w:rFonts w:ascii="Arial" w:hAnsi="Arial"/>
              </w:rPr>
              <w:t>:</w:t>
            </w:r>
          </w:p>
          <w:p w:rsidR="00F730AE" w:rsidRDefault="00F730AE" w:rsidP="00F730AE">
            <w:pPr>
              <w:numPr>
                <w:ilvl w:val="0"/>
                <w:numId w:val="14"/>
              </w:numPr>
              <w:rPr>
                <w:rFonts w:ascii="Arial" w:hAnsi="Arial"/>
              </w:rPr>
            </w:pPr>
            <w:r>
              <w:rPr>
                <w:rFonts w:ascii="Arial" w:hAnsi="Arial"/>
              </w:rPr>
              <w:t>Identify potential safety hazards and implement proper safety procedures associated with networks</w:t>
            </w:r>
          </w:p>
          <w:p w:rsidR="00F730AE" w:rsidRDefault="00F730AE" w:rsidP="00F730AE">
            <w:pPr>
              <w:numPr>
                <w:ilvl w:val="0"/>
                <w:numId w:val="14"/>
              </w:numPr>
              <w:rPr>
                <w:rFonts w:ascii="Arial" w:hAnsi="Arial"/>
              </w:rPr>
            </w:pPr>
            <w:r>
              <w:rPr>
                <w:rFonts w:ascii="Arial" w:hAnsi="Arial"/>
              </w:rPr>
              <w:t>Design a network based on customer’s needs</w:t>
            </w:r>
          </w:p>
          <w:p w:rsidR="00F730AE" w:rsidRDefault="00F730AE" w:rsidP="00F730AE">
            <w:pPr>
              <w:numPr>
                <w:ilvl w:val="0"/>
                <w:numId w:val="14"/>
              </w:numPr>
              <w:rPr>
                <w:rFonts w:ascii="Arial" w:hAnsi="Arial"/>
              </w:rPr>
            </w:pPr>
            <w:r>
              <w:rPr>
                <w:rFonts w:ascii="Arial" w:hAnsi="Arial"/>
              </w:rPr>
              <w:t>Determine the components for your customer’s network</w:t>
            </w:r>
          </w:p>
          <w:p w:rsidR="00F730AE" w:rsidRDefault="00F730AE" w:rsidP="00F730AE">
            <w:pPr>
              <w:numPr>
                <w:ilvl w:val="0"/>
                <w:numId w:val="14"/>
              </w:numPr>
              <w:rPr>
                <w:rFonts w:ascii="Arial" w:hAnsi="Arial"/>
              </w:rPr>
            </w:pPr>
            <w:r>
              <w:rPr>
                <w:rFonts w:ascii="Arial" w:hAnsi="Arial"/>
              </w:rPr>
              <w:t>Define security threats</w:t>
            </w:r>
          </w:p>
          <w:p w:rsidR="00F730AE" w:rsidRDefault="00F730AE" w:rsidP="00F730AE">
            <w:pPr>
              <w:numPr>
                <w:ilvl w:val="0"/>
                <w:numId w:val="14"/>
              </w:numPr>
              <w:rPr>
                <w:rFonts w:ascii="Arial" w:hAnsi="Arial"/>
              </w:rPr>
            </w:pPr>
            <w:r>
              <w:rPr>
                <w:rFonts w:ascii="Arial" w:hAnsi="Arial"/>
              </w:rPr>
              <w:t>Identify security procedures</w:t>
            </w:r>
          </w:p>
          <w:p w:rsidR="00F730AE" w:rsidRDefault="00F730AE" w:rsidP="00F730AE">
            <w:pPr>
              <w:numPr>
                <w:ilvl w:val="0"/>
                <w:numId w:val="14"/>
              </w:numPr>
              <w:rPr>
                <w:rFonts w:ascii="Arial" w:hAnsi="Arial"/>
              </w:rPr>
            </w:pPr>
            <w:r>
              <w:rPr>
                <w:rFonts w:ascii="Arial" w:hAnsi="Arial"/>
              </w:rPr>
              <w:t>Outline security requirements for customer’s needs</w:t>
            </w:r>
          </w:p>
          <w:p w:rsidR="00F730AE" w:rsidRDefault="00F730AE" w:rsidP="00F730AE">
            <w:pPr>
              <w:numPr>
                <w:ilvl w:val="0"/>
                <w:numId w:val="14"/>
              </w:numPr>
              <w:rPr>
                <w:rFonts w:ascii="Arial" w:hAnsi="Arial"/>
              </w:rPr>
            </w:pPr>
            <w:r>
              <w:rPr>
                <w:rFonts w:ascii="Arial" w:hAnsi="Arial"/>
              </w:rPr>
              <w:t>Select security components based on customer’s needs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5.</w:t>
            </w:r>
          </w:p>
        </w:tc>
        <w:tc>
          <w:tcPr>
            <w:tcW w:w="7614" w:type="dxa"/>
          </w:tcPr>
          <w:p w:rsidR="00F730AE" w:rsidRDefault="00F730AE">
            <w:pPr>
              <w:rPr>
                <w:rFonts w:ascii="Arial" w:hAnsi="Arial"/>
                <w:u w:val="single"/>
              </w:rPr>
            </w:pPr>
            <w:r>
              <w:rPr>
                <w:rFonts w:ascii="Arial" w:hAnsi="Arial"/>
              </w:rPr>
              <w:t>Install and configure peripheral devices including:  SCSI controllers and devices, RAID controllers and SATA hard drives.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p>
        </w:tc>
        <w:tc>
          <w:tcPr>
            <w:tcW w:w="7614" w:type="dxa"/>
          </w:tcPr>
          <w:p w:rsidR="00F730AE" w:rsidRDefault="00F730AE">
            <w:pPr>
              <w:rPr>
                <w:rFonts w:ascii="Arial" w:hAnsi="Arial"/>
              </w:rPr>
            </w:pPr>
            <w:r>
              <w:rPr>
                <w:rFonts w:ascii="Arial" w:hAnsi="Arial"/>
                <w:u w:val="single"/>
              </w:rPr>
              <w:t>Potential Elements of the Performance</w:t>
            </w:r>
            <w:r>
              <w:rPr>
                <w:rFonts w:ascii="Arial" w:hAnsi="Arial"/>
              </w:rPr>
              <w:t>:</w:t>
            </w:r>
          </w:p>
          <w:p w:rsidR="00F730AE" w:rsidRDefault="00F730AE" w:rsidP="00F730AE">
            <w:pPr>
              <w:numPr>
                <w:ilvl w:val="0"/>
                <w:numId w:val="14"/>
              </w:numPr>
              <w:rPr>
                <w:rFonts w:ascii="Arial" w:hAnsi="Arial"/>
              </w:rPr>
            </w:pPr>
            <w:r>
              <w:rPr>
                <w:rFonts w:ascii="Arial" w:hAnsi="Arial"/>
              </w:rPr>
              <w:t>Install a SCSI controller and two SCSI devices</w:t>
            </w:r>
          </w:p>
          <w:p w:rsidR="00F730AE" w:rsidRDefault="00F730AE" w:rsidP="00F730AE">
            <w:pPr>
              <w:numPr>
                <w:ilvl w:val="1"/>
                <w:numId w:val="14"/>
              </w:numPr>
              <w:rPr>
                <w:rFonts w:ascii="Arial" w:hAnsi="Arial"/>
              </w:rPr>
            </w:pPr>
            <w:r>
              <w:rPr>
                <w:rFonts w:ascii="Arial" w:hAnsi="Arial"/>
              </w:rPr>
              <w:t>Install a SATA hard drive and compare it to a PATA hard drive</w:t>
            </w:r>
          </w:p>
          <w:p w:rsidR="00F730AE" w:rsidRDefault="00F730AE" w:rsidP="00F730AE">
            <w:pPr>
              <w:numPr>
                <w:ilvl w:val="1"/>
                <w:numId w:val="14"/>
              </w:numPr>
              <w:rPr>
                <w:rFonts w:ascii="Arial" w:hAnsi="Arial"/>
              </w:rPr>
            </w:pPr>
            <w:r>
              <w:rPr>
                <w:rFonts w:ascii="Arial" w:hAnsi="Arial"/>
              </w:rPr>
              <w:t>Install</w:t>
            </w:r>
            <w:r>
              <w:rPr>
                <w:rFonts w:ascii="Arial" w:hAnsi="Arial" w:cs="Arial"/>
                <w:lang w:val="en-GB"/>
              </w:rPr>
              <w:t xml:space="preserve"> a RAID </w:t>
            </w:r>
            <w:r w:rsidRPr="00F730AE">
              <w:rPr>
                <w:rFonts w:ascii="Arial" w:hAnsi="Arial"/>
              </w:rPr>
              <w:t>controller</w:t>
            </w:r>
            <w:r>
              <w:rPr>
                <w:rFonts w:ascii="Arial" w:hAnsi="Arial" w:cs="Arial"/>
                <w:lang w:val="en-GB"/>
              </w:rPr>
              <w:t xml:space="preserve"> and hard drives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6.</w:t>
            </w:r>
          </w:p>
        </w:tc>
        <w:tc>
          <w:tcPr>
            <w:tcW w:w="7614" w:type="dxa"/>
          </w:tcPr>
          <w:p w:rsidR="00F730AE" w:rsidRDefault="00F730AE">
            <w:pPr>
              <w:rPr>
                <w:rFonts w:ascii="Arial" w:hAnsi="Arial"/>
                <w:u w:val="single"/>
              </w:rPr>
            </w:pPr>
            <w:r>
              <w:rPr>
                <w:rFonts w:ascii="Arial" w:hAnsi="Arial"/>
              </w:rPr>
              <w:t>Analyze system performance, describe factors that can affect performance and recommend the level of system components in order to satisfy a particular performance requirement.</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p>
        </w:tc>
        <w:tc>
          <w:tcPr>
            <w:tcW w:w="7614" w:type="dxa"/>
          </w:tcPr>
          <w:p w:rsidR="00F730AE" w:rsidRDefault="00F730AE">
            <w:pPr>
              <w:rPr>
                <w:rFonts w:ascii="Arial" w:hAnsi="Arial"/>
              </w:rPr>
            </w:pPr>
            <w:r w:rsidRPr="00613807">
              <w:rPr>
                <w:rFonts w:ascii="Arial" w:hAnsi="Arial"/>
                <w:u w:val="single"/>
              </w:rPr>
              <w:t>Potential Elements of the Performance</w:t>
            </w:r>
            <w:r>
              <w:rPr>
                <w:rFonts w:ascii="Arial" w:hAnsi="Arial"/>
              </w:rPr>
              <w:t>:</w:t>
            </w:r>
          </w:p>
          <w:p w:rsidR="00F730AE" w:rsidRDefault="00F730AE" w:rsidP="00F730AE">
            <w:pPr>
              <w:numPr>
                <w:ilvl w:val="0"/>
                <w:numId w:val="14"/>
              </w:numPr>
              <w:rPr>
                <w:rFonts w:ascii="Arial" w:hAnsi="Arial"/>
              </w:rPr>
            </w:pPr>
            <w:r>
              <w:rPr>
                <w:rFonts w:ascii="Arial" w:hAnsi="Arial"/>
              </w:rPr>
              <w:t>Describe the features of a system (processor, bus, disk, video, ram etc) that can affect system performance</w:t>
            </w:r>
          </w:p>
          <w:p w:rsidR="00F730AE" w:rsidRDefault="00F730AE" w:rsidP="00F730AE">
            <w:pPr>
              <w:numPr>
                <w:ilvl w:val="0"/>
                <w:numId w:val="14"/>
              </w:numPr>
              <w:rPr>
                <w:rFonts w:ascii="Arial" w:hAnsi="Arial"/>
              </w:rPr>
            </w:pPr>
            <w:r>
              <w:rPr>
                <w:rFonts w:ascii="Arial" w:hAnsi="Arial"/>
              </w:rPr>
              <w:t>Utilize a performance analysis utility to determine the relative performance of the various subsystems of a computer</w:t>
            </w:r>
          </w:p>
          <w:p w:rsidR="00F730AE" w:rsidRDefault="00F730AE" w:rsidP="00F730AE">
            <w:pPr>
              <w:numPr>
                <w:ilvl w:val="0"/>
                <w:numId w:val="14"/>
              </w:numPr>
              <w:rPr>
                <w:rFonts w:ascii="Arial" w:hAnsi="Arial"/>
              </w:rPr>
            </w:pPr>
            <w:r>
              <w:rPr>
                <w:rFonts w:ascii="Arial" w:hAnsi="Arial"/>
              </w:rPr>
              <w:t>Demonstrate how system performance can be improved by fine-tuning the system’s CMOS setup</w:t>
            </w:r>
          </w:p>
          <w:p w:rsidR="00F730AE" w:rsidRDefault="00F730AE" w:rsidP="00F730AE">
            <w:pPr>
              <w:numPr>
                <w:ilvl w:val="0"/>
                <w:numId w:val="14"/>
              </w:numPr>
              <w:rPr>
                <w:rFonts w:ascii="Arial" w:hAnsi="Arial"/>
              </w:rPr>
            </w:pPr>
            <w:r>
              <w:rPr>
                <w:rFonts w:ascii="Arial" w:hAnsi="Arial"/>
              </w:rPr>
              <w:t>Demonstrate how different hard drive controller types can improve system performance</w:t>
            </w:r>
          </w:p>
          <w:p w:rsidR="00F730AE" w:rsidRDefault="00F730AE" w:rsidP="00F730AE">
            <w:pPr>
              <w:numPr>
                <w:ilvl w:val="0"/>
                <w:numId w:val="14"/>
              </w:numPr>
              <w:rPr>
                <w:rFonts w:ascii="Arial" w:hAnsi="Arial"/>
              </w:rPr>
            </w:pPr>
            <w:r>
              <w:rPr>
                <w:rFonts w:ascii="Arial" w:hAnsi="Arial"/>
              </w:rPr>
              <w:t>Describe various</w:t>
            </w:r>
            <w:r>
              <w:rPr>
                <w:rFonts w:ascii="Arial" w:hAnsi="Arial" w:cs="Arial"/>
                <w:lang w:val="en-GB"/>
              </w:rPr>
              <w:t xml:space="preserve"> types of system upgrades including processors, memory types etc.</w:t>
            </w:r>
          </w:p>
        </w:tc>
      </w:tr>
    </w:tbl>
    <w:p w:rsidR="00D1300B" w:rsidRDefault="00D1300B">
      <w:pPr>
        <w:rPr>
          <w:rFonts w:ascii="Arial" w:hAnsi="Arial"/>
        </w:rPr>
      </w:pPr>
    </w:p>
    <w:p w:rsidR="00F679AD" w:rsidRDefault="00F679AD">
      <w: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1.</w:t>
            </w:r>
          </w:p>
        </w:tc>
        <w:tc>
          <w:tcPr>
            <w:tcW w:w="7614" w:type="dxa"/>
          </w:tcPr>
          <w:p w:rsidR="00F730AE" w:rsidRDefault="00F730AE" w:rsidP="00F730AE">
            <w:pPr>
              <w:rPr>
                <w:rFonts w:ascii="Arial" w:hAnsi="Arial"/>
              </w:rPr>
            </w:pPr>
            <w:r>
              <w:rPr>
                <w:rFonts w:ascii="Arial" w:hAnsi="Arial"/>
              </w:rPr>
              <w:t>Identify and describe various personal computer configurations and internal components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2.</w:t>
            </w:r>
          </w:p>
        </w:tc>
        <w:tc>
          <w:tcPr>
            <w:tcW w:w="7614" w:type="dxa"/>
          </w:tcPr>
          <w:p w:rsidR="00F730AE" w:rsidRDefault="00F730AE" w:rsidP="00F730AE">
            <w:pPr>
              <w:rPr>
                <w:rFonts w:ascii="Arial" w:hAnsi="Arial"/>
              </w:rPr>
            </w:pPr>
            <w:r>
              <w:rPr>
                <w:rFonts w:ascii="Arial" w:hAnsi="Arial"/>
              </w:rPr>
              <w:t>Perform preventive maintenance and troubleshooting</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3.</w:t>
            </w:r>
          </w:p>
        </w:tc>
        <w:tc>
          <w:tcPr>
            <w:tcW w:w="7614" w:type="dxa"/>
          </w:tcPr>
          <w:p w:rsidR="00F730AE" w:rsidRDefault="00F730AE" w:rsidP="00F730AE">
            <w:pPr>
              <w:rPr>
                <w:rFonts w:ascii="Arial" w:hAnsi="Arial"/>
              </w:rPr>
            </w:pPr>
            <w:r>
              <w:rPr>
                <w:rFonts w:ascii="Arial" w:hAnsi="Arial"/>
              </w:rPr>
              <w:t>Advanced installation and configuration of printers and scanners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4.</w:t>
            </w:r>
          </w:p>
        </w:tc>
        <w:tc>
          <w:tcPr>
            <w:tcW w:w="7614" w:type="dxa"/>
          </w:tcPr>
          <w:p w:rsidR="00F730AE" w:rsidRDefault="00F730AE" w:rsidP="00F730AE">
            <w:pPr>
              <w:rPr>
                <w:rFonts w:ascii="Arial" w:hAnsi="Arial"/>
              </w:rPr>
            </w:pPr>
            <w:r>
              <w:rPr>
                <w:rFonts w:ascii="Arial" w:hAnsi="Arial"/>
              </w:rPr>
              <w:t>Design and install a network with appropriate security</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5.</w:t>
            </w:r>
          </w:p>
        </w:tc>
        <w:tc>
          <w:tcPr>
            <w:tcW w:w="7614" w:type="dxa"/>
          </w:tcPr>
          <w:p w:rsidR="00F730AE" w:rsidRDefault="00F730AE" w:rsidP="00F730AE">
            <w:pPr>
              <w:rPr>
                <w:rFonts w:ascii="Arial" w:hAnsi="Arial"/>
              </w:rPr>
            </w:pPr>
            <w:r>
              <w:rPr>
                <w:rFonts w:ascii="Arial" w:hAnsi="Arial"/>
              </w:rPr>
              <w:t>Install and configure peripheral devices including:  SCSI controllers and devices, RAID controllers and SATA hard drives.</w:t>
            </w:r>
          </w:p>
        </w:tc>
      </w:tr>
      <w:tr w:rsidR="00F730AE">
        <w:tc>
          <w:tcPr>
            <w:tcW w:w="675" w:type="dxa"/>
          </w:tcPr>
          <w:p w:rsidR="00F730AE" w:rsidRDefault="00F730AE">
            <w:pPr>
              <w:rPr>
                <w:rFonts w:ascii="Arial" w:hAnsi="Arial"/>
              </w:rPr>
            </w:pPr>
          </w:p>
        </w:tc>
        <w:tc>
          <w:tcPr>
            <w:tcW w:w="567" w:type="dxa"/>
          </w:tcPr>
          <w:p w:rsidR="00F730AE" w:rsidRDefault="00F730AE">
            <w:pPr>
              <w:rPr>
                <w:rFonts w:ascii="Arial" w:hAnsi="Arial"/>
              </w:rPr>
            </w:pPr>
            <w:r>
              <w:rPr>
                <w:rFonts w:ascii="Arial" w:hAnsi="Arial"/>
              </w:rPr>
              <w:t>6.</w:t>
            </w:r>
          </w:p>
        </w:tc>
        <w:tc>
          <w:tcPr>
            <w:tcW w:w="7614" w:type="dxa"/>
          </w:tcPr>
          <w:p w:rsidR="00F730AE" w:rsidRDefault="00F730AE" w:rsidP="00F730AE">
            <w:pPr>
              <w:rPr>
                <w:rFonts w:ascii="Arial" w:hAnsi="Arial"/>
              </w:rPr>
            </w:pPr>
            <w:r>
              <w:rPr>
                <w:rFonts w:ascii="Arial" w:hAnsi="Arial"/>
              </w:rPr>
              <w:t>Analyze system performance, describe factors that can affect performance and recommend the level of system components in order to satisfy a particular performance requirement.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F730AE" w:rsidP="00F730AE">
      <w:pPr>
        <w:ind w:left="720"/>
        <w:rPr>
          <w:rFonts w:ascii="Arial" w:hAnsi="Arial"/>
        </w:rPr>
      </w:pPr>
      <w:r>
        <w:rPr>
          <w:rFonts w:ascii="Arial" w:hAnsi="Arial"/>
          <w:bCs/>
        </w:rPr>
        <w:t>The curriculum is provided on-line.</w:t>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CISCO:</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Online Cisco Chapter exams                               10%</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Cisco Final Exam</w:t>
            </w:r>
            <w:r>
              <w:rPr>
                <w:rFonts w:ascii="Arial" w:hAnsi="Arial" w:cs="Arial"/>
                <w:lang w:val="en-GB"/>
              </w:rPr>
              <w:tab/>
              <w:t xml:space="preserve">                                             25%</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Cisco Lab Activities &amp; Practical                            15%</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r>
              <w:rPr>
                <w:rFonts w:ascii="Arial" w:hAnsi="Arial" w:cs="Arial"/>
                <w:lang w:val="en-GB"/>
              </w:rPr>
              <w:t>OTHER:</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Lab Activities and Lab Quizzes                             25%</w:t>
            </w:r>
          </w:p>
          <w:p w:rsidR="00F730AE" w:rsidRDefault="00F730AE" w:rsidP="00F730A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Final Test                                                              25%</w:t>
            </w:r>
          </w:p>
          <w:p w:rsidR="00F730AE" w:rsidRDefault="00F730AE" w:rsidP="00F730AE">
            <w:pPr>
              <w:rPr>
                <w:rFonts w:ascii="Arial" w:hAnsi="Arial"/>
              </w:rPr>
            </w:pPr>
          </w:p>
          <w:p w:rsidR="00F730AE" w:rsidRPr="00514DFA" w:rsidRDefault="00F730AE" w:rsidP="00F730AE">
            <w:pPr>
              <w:pStyle w:val="EnvelopeReturn"/>
              <w:rPr>
                <w:b/>
                <w:bCs/>
                <w:lang w:val="en-CA"/>
              </w:rPr>
            </w:pPr>
            <w:r w:rsidRPr="00514DFA">
              <w:rPr>
                <w:b/>
                <w:bCs/>
                <w:lang w:val="en-CA"/>
              </w:rPr>
              <w:t>Attendance:</w:t>
            </w:r>
          </w:p>
          <w:p w:rsidR="00F730AE" w:rsidRPr="00514DFA" w:rsidRDefault="00F730AE" w:rsidP="00F730AE">
            <w:pPr>
              <w:pStyle w:val="EnvelopeReturn"/>
              <w:rPr>
                <w:lang w:val="en-CA"/>
              </w:rPr>
            </w:pPr>
            <w:r w:rsidRPr="00514DFA">
              <w:rPr>
                <w:lang w:val="en-CA"/>
              </w:rPr>
              <w:t>Absenteeism will affect a student's ability to succeed in this course.</w:t>
            </w:r>
          </w:p>
          <w:p w:rsidR="00F730AE" w:rsidRDefault="00F730AE" w:rsidP="00F730AE">
            <w:pPr>
              <w:pStyle w:val="EnvelopeReturn"/>
              <w:rPr>
                <w:lang w:val="en-CA"/>
              </w:rPr>
            </w:pPr>
            <w:r w:rsidRPr="00514DFA">
              <w:rPr>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p w:rsidR="00F730AE" w:rsidRPr="00514DFA" w:rsidRDefault="00F730AE" w:rsidP="00F730AE">
            <w:pPr>
              <w:pStyle w:val="EnvelopeReturn"/>
              <w:rPr>
                <w:lang w:val="en-CA"/>
              </w:rPr>
            </w:pPr>
          </w:p>
          <w:tbl>
            <w:tblPr>
              <w:tblW w:w="0" w:type="auto"/>
              <w:tblLayout w:type="fixed"/>
              <w:tblCellMar>
                <w:left w:w="0" w:type="dxa"/>
                <w:right w:w="0" w:type="dxa"/>
              </w:tblCellMar>
              <w:tblLook w:val="04A0"/>
            </w:tblPr>
            <w:tblGrid>
              <w:gridCol w:w="4428"/>
              <w:gridCol w:w="4428"/>
            </w:tblGrid>
            <w:tr w:rsidR="00F730AE" w:rsidRPr="00514DFA" w:rsidTr="00F730AE">
              <w:tc>
                <w:tcPr>
                  <w:tcW w:w="4428" w:type="dxa"/>
                  <w:tcMar>
                    <w:top w:w="0" w:type="dxa"/>
                    <w:left w:w="108" w:type="dxa"/>
                    <w:bottom w:w="0" w:type="dxa"/>
                    <w:right w:w="108" w:type="dxa"/>
                  </w:tcMar>
                  <w:hideMark/>
                </w:tcPr>
                <w:p w:rsidR="00F730AE" w:rsidRPr="00514DFA" w:rsidRDefault="00F730AE" w:rsidP="00F730AE">
                  <w:pPr>
                    <w:pStyle w:val="EnvelopeReturn"/>
                    <w:rPr>
                      <w:b/>
                      <w:bCs/>
                      <w:lang w:val="en-CA"/>
                    </w:rPr>
                  </w:pPr>
                  <w:r w:rsidRPr="00514DFA">
                    <w:rPr>
                      <w:b/>
                      <w:bCs/>
                      <w:lang w:val="en-CA"/>
                    </w:rPr>
                    <w:t>Course Hours</w:t>
                  </w:r>
                </w:p>
              </w:tc>
              <w:tc>
                <w:tcPr>
                  <w:tcW w:w="4428" w:type="dxa"/>
                  <w:tcMar>
                    <w:top w:w="0" w:type="dxa"/>
                    <w:left w:w="108" w:type="dxa"/>
                    <w:bottom w:w="0" w:type="dxa"/>
                    <w:right w:w="108" w:type="dxa"/>
                  </w:tcMar>
                  <w:hideMark/>
                </w:tcPr>
                <w:p w:rsidR="00F730AE" w:rsidRPr="00514DFA" w:rsidRDefault="00F730AE" w:rsidP="00F730AE">
                  <w:pPr>
                    <w:pStyle w:val="EnvelopeReturn"/>
                    <w:rPr>
                      <w:b/>
                      <w:bCs/>
                      <w:lang w:val="en-CA"/>
                    </w:rPr>
                  </w:pPr>
                  <w:r w:rsidRPr="00514DFA">
                    <w:rPr>
                      <w:b/>
                      <w:bCs/>
                      <w:lang w:val="en-CA"/>
                    </w:rPr>
                    <w:t>Deduction</w:t>
                  </w:r>
                </w:p>
              </w:tc>
            </w:tr>
            <w:tr w:rsidR="00F730AE" w:rsidRPr="00514DFA" w:rsidTr="00F730AE">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5 hrs/week (75 hrs)</w:t>
                  </w:r>
                </w:p>
              </w:tc>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1% / hr</w:t>
                  </w:r>
                </w:p>
              </w:tc>
            </w:tr>
            <w:tr w:rsidR="00F730AE" w:rsidRPr="00514DFA" w:rsidTr="00F730AE">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4 hrs/week (60 hrs)</w:t>
                  </w:r>
                </w:p>
              </w:tc>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1.5% /hr</w:t>
                  </w:r>
                </w:p>
              </w:tc>
            </w:tr>
            <w:tr w:rsidR="00F730AE" w:rsidRPr="00514DFA" w:rsidTr="00F730AE">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3 hrs/week (45 hrs)</w:t>
                  </w:r>
                </w:p>
              </w:tc>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2% /hr</w:t>
                  </w:r>
                </w:p>
              </w:tc>
            </w:tr>
            <w:tr w:rsidR="00F730AE" w:rsidRPr="00514DFA" w:rsidTr="00F730AE">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2 hrs/week (30 hrs)</w:t>
                  </w:r>
                </w:p>
              </w:tc>
              <w:tc>
                <w:tcPr>
                  <w:tcW w:w="4428" w:type="dxa"/>
                  <w:tcMar>
                    <w:top w:w="0" w:type="dxa"/>
                    <w:left w:w="108" w:type="dxa"/>
                    <w:bottom w:w="0" w:type="dxa"/>
                    <w:right w:w="108" w:type="dxa"/>
                  </w:tcMar>
                  <w:hideMark/>
                </w:tcPr>
                <w:p w:rsidR="00F730AE" w:rsidRPr="00514DFA" w:rsidRDefault="00F730AE" w:rsidP="00F730AE">
                  <w:pPr>
                    <w:pStyle w:val="EnvelopeReturn"/>
                    <w:rPr>
                      <w:lang w:val="en-CA"/>
                    </w:rPr>
                  </w:pPr>
                  <w:r w:rsidRPr="00514DFA">
                    <w:rPr>
                      <w:lang w:val="en-CA"/>
                    </w:rPr>
                    <w:t>3%/hr</w:t>
                  </w:r>
                </w:p>
              </w:tc>
            </w:tr>
          </w:tbl>
          <w:p w:rsidR="00F730AE" w:rsidRPr="00514DFA" w:rsidRDefault="00F730AE" w:rsidP="00F730AE">
            <w:pPr>
              <w:pStyle w:val="EnvelopeReturn"/>
              <w:rPr>
                <w:lang w:val="en-CA"/>
              </w:rPr>
            </w:pPr>
            <w:r w:rsidRPr="00514DFA">
              <w:rPr>
                <w:lang w:val="en-CA"/>
              </w:rPr>
              <w:br/>
              <w:t>Final penalties will be reviewed by the professor and will be at the discretion of the professor.</w:t>
            </w:r>
          </w:p>
          <w:p w:rsidR="00D1300B" w:rsidRDefault="00D1300B">
            <w:pPr>
              <w:pStyle w:val="EnvelopeReturn"/>
            </w:pPr>
          </w:p>
        </w:tc>
      </w:tr>
    </w:tbl>
    <w:p w:rsidR="00F730AE" w:rsidRDefault="00F730AE">
      <w:r>
        <w:br w:type="page"/>
      </w:r>
    </w:p>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w:t>
            </w:r>
            <w:r w:rsidR="00F679AD">
              <w:rPr>
                <w:rFonts w:ascii="Arial" w:hAnsi="Arial" w:cs="Arial"/>
                <w:szCs w:val="24"/>
              </w:rPr>
              <w:t xml:space="preserve">tion of the scheduled session. </w:t>
            </w:r>
            <w:r w:rsidR="00F679AD">
              <w:rPr>
                <w:rFonts w:ascii="Arial" w:hAnsi="Arial" w:cs="Arial"/>
                <w:i/>
                <w:szCs w:val="24"/>
              </w:rPr>
              <w:t>It is the departmental policy that once the classroom door has been 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D05A8">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17" w:rsidRDefault="00316217">
      <w:r>
        <w:separator/>
      </w:r>
    </w:p>
  </w:endnote>
  <w:endnote w:type="continuationSeparator" w:id="1">
    <w:p w:rsidR="00316217" w:rsidRDefault="003162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17" w:rsidRDefault="00316217">
      <w:r>
        <w:separator/>
      </w:r>
    </w:p>
  </w:footnote>
  <w:footnote w:type="continuationSeparator" w:id="1">
    <w:p w:rsidR="00316217" w:rsidRDefault="00316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AE" w:rsidRDefault="00460AB2">
    <w:pPr>
      <w:pStyle w:val="Header"/>
      <w:framePr w:wrap="around" w:vAnchor="text" w:hAnchor="margin" w:xAlign="center" w:y="1"/>
      <w:rPr>
        <w:rStyle w:val="PageNumber"/>
      </w:rPr>
    </w:pPr>
    <w:r>
      <w:rPr>
        <w:rStyle w:val="PageNumber"/>
      </w:rPr>
      <w:fldChar w:fldCharType="begin"/>
    </w:r>
    <w:r w:rsidR="00F730AE">
      <w:rPr>
        <w:rStyle w:val="PageNumber"/>
      </w:rPr>
      <w:instrText xml:space="preserve">PAGE  </w:instrText>
    </w:r>
    <w:r>
      <w:rPr>
        <w:rStyle w:val="PageNumber"/>
      </w:rPr>
      <w:fldChar w:fldCharType="separate"/>
    </w:r>
    <w:r w:rsidR="00F730AE">
      <w:rPr>
        <w:rStyle w:val="PageNumber"/>
        <w:noProof/>
      </w:rPr>
      <w:t>1</w:t>
    </w:r>
    <w:r>
      <w:rPr>
        <w:rStyle w:val="PageNumber"/>
      </w:rPr>
      <w:fldChar w:fldCharType="end"/>
    </w:r>
  </w:p>
  <w:p w:rsidR="00F730AE" w:rsidRDefault="00F73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AE" w:rsidRDefault="00460AB2">
    <w:pPr>
      <w:pStyle w:val="Header"/>
      <w:framePr w:wrap="around" w:vAnchor="text" w:hAnchor="margin" w:xAlign="center" w:y="1"/>
      <w:rPr>
        <w:rStyle w:val="PageNumber"/>
      </w:rPr>
    </w:pPr>
    <w:r>
      <w:rPr>
        <w:rStyle w:val="PageNumber"/>
      </w:rPr>
      <w:fldChar w:fldCharType="begin"/>
    </w:r>
    <w:r w:rsidR="00F730AE">
      <w:rPr>
        <w:rStyle w:val="PageNumber"/>
      </w:rPr>
      <w:instrText xml:space="preserve">PAGE  </w:instrText>
    </w:r>
    <w:r>
      <w:rPr>
        <w:rStyle w:val="PageNumber"/>
      </w:rPr>
      <w:fldChar w:fldCharType="separate"/>
    </w:r>
    <w:r w:rsidR="00453E52">
      <w:rPr>
        <w:rStyle w:val="PageNumber"/>
        <w:noProof/>
      </w:rPr>
      <w:t>4</w:t>
    </w:r>
    <w:r>
      <w:rPr>
        <w:rStyle w:val="PageNumber"/>
      </w:rPr>
      <w:fldChar w:fldCharType="end"/>
    </w:r>
  </w:p>
  <w:tbl>
    <w:tblPr>
      <w:tblW w:w="0" w:type="auto"/>
      <w:tblLayout w:type="fixed"/>
      <w:tblLook w:val="0000"/>
    </w:tblPr>
    <w:tblGrid>
      <w:gridCol w:w="3794"/>
      <w:gridCol w:w="1134"/>
      <w:gridCol w:w="3928"/>
    </w:tblGrid>
    <w:tr w:rsidR="00F730AE">
      <w:tc>
        <w:tcPr>
          <w:tcW w:w="3794" w:type="dxa"/>
        </w:tcPr>
        <w:p w:rsidR="00F730AE" w:rsidRDefault="00F730AE">
          <w:pPr>
            <w:rPr>
              <w:rFonts w:ascii="Arial" w:hAnsi="Arial"/>
              <w:snapToGrid w:val="0"/>
            </w:rPr>
          </w:pPr>
        </w:p>
      </w:tc>
      <w:tc>
        <w:tcPr>
          <w:tcW w:w="1134" w:type="dxa"/>
        </w:tcPr>
        <w:p w:rsidR="00F730AE" w:rsidRDefault="00F730AE">
          <w:pPr>
            <w:pStyle w:val="Header"/>
            <w:jc w:val="center"/>
            <w:rPr>
              <w:rFonts w:ascii="Arial" w:hAnsi="Arial"/>
              <w:snapToGrid w:val="0"/>
            </w:rPr>
          </w:pPr>
        </w:p>
      </w:tc>
      <w:tc>
        <w:tcPr>
          <w:tcW w:w="3928" w:type="dxa"/>
        </w:tcPr>
        <w:p w:rsidR="00F730AE" w:rsidRDefault="00F730AE">
          <w:pPr>
            <w:pStyle w:val="Header"/>
            <w:jc w:val="right"/>
            <w:rPr>
              <w:rFonts w:ascii="Arial" w:hAnsi="Arial"/>
              <w:snapToGrid w:val="0"/>
            </w:rPr>
          </w:pPr>
        </w:p>
      </w:tc>
    </w:tr>
    <w:tr w:rsidR="00F730AE">
      <w:tc>
        <w:tcPr>
          <w:tcW w:w="3794" w:type="dxa"/>
        </w:tcPr>
        <w:p w:rsidR="00F730AE" w:rsidRDefault="00B81272" w:rsidP="00B81272">
          <w:pPr>
            <w:rPr>
              <w:rFonts w:ascii="Arial" w:hAnsi="Arial"/>
              <w:snapToGrid w:val="0"/>
            </w:rPr>
          </w:pPr>
          <w:r>
            <w:rPr>
              <w:rFonts w:ascii="Arial" w:hAnsi="Arial"/>
              <w:snapToGrid w:val="0"/>
            </w:rPr>
            <w:t xml:space="preserve">A+ Certification </w:t>
          </w:r>
          <w:r w:rsidR="00F679AD">
            <w:rPr>
              <w:rFonts w:ascii="Arial" w:hAnsi="Arial"/>
              <w:snapToGrid w:val="0"/>
            </w:rPr>
            <w:t>II</w:t>
          </w:r>
        </w:p>
      </w:tc>
      <w:tc>
        <w:tcPr>
          <w:tcW w:w="1134" w:type="dxa"/>
        </w:tcPr>
        <w:p w:rsidR="00F730AE" w:rsidRDefault="00F730AE">
          <w:pPr>
            <w:pStyle w:val="Header"/>
            <w:jc w:val="center"/>
            <w:rPr>
              <w:rFonts w:ascii="Arial" w:hAnsi="Arial"/>
              <w:snapToGrid w:val="0"/>
            </w:rPr>
          </w:pPr>
        </w:p>
      </w:tc>
      <w:tc>
        <w:tcPr>
          <w:tcW w:w="3928" w:type="dxa"/>
        </w:tcPr>
        <w:p w:rsidR="00F730AE" w:rsidRDefault="00F679AD">
          <w:pPr>
            <w:pStyle w:val="Header"/>
            <w:jc w:val="right"/>
            <w:rPr>
              <w:rFonts w:ascii="Arial" w:hAnsi="Arial"/>
              <w:snapToGrid w:val="0"/>
            </w:rPr>
          </w:pPr>
          <w:r>
            <w:rPr>
              <w:rFonts w:ascii="Arial" w:hAnsi="Arial"/>
              <w:snapToGrid w:val="0"/>
            </w:rPr>
            <w:t>CST205</w:t>
          </w:r>
        </w:p>
      </w:tc>
    </w:tr>
  </w:tbl>
  <w:p w:rsidR="00F730AE" w:rsidRDefault="00F730A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9D6074"/>
    <w:multiLevelType w:val="hybridMultilevel"/>
    <w:tmpl w:val="5EEE319E"/>
    <w:lvl w:ilvl="0" w:tplc="4A6ED66C">
      <w:start w:val="1"/>
      <w:numFmt w:val="bullet"/>
      <w:lvlText w:val=""/>
      <w:lvlJc w:val="left"/>
      <w:pPr>
        <w:tabs>
          <w:tab w:val="num" w:pos="432"/>
        </w:tabs>
        <w:ind w:left="432" w:hanging="360"/>
      </w:pPr>
      <w:rPr>
        <w:rFonts w:ascii="Symbol" w:hAnsi="Symbol" w:hint="default"/>
      </w:rPr>
    </w:lvl>
    <w:lvl w:ilvl="1" w:tplc="4A6ED66C">
      <w:start w:val="1"/>
      <w:numFmt w:val="bullet"/>
      <w:lvlText w:val=""/>
      <w:lvlJc w:val="left"/>
      <w:pPr>
        <w:tabs>
          <w:tab w:val="num" w:pos="432"/>
        </w:tabs>
        <w:ind w:left="432"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C0F6C"/>
    <w:rsid w:val="000C2735"/>
    <w:rsid w:val="001231C8"/>
    <w:rsid w:val="0013201F"/>
    <w:rsid w:val="00140BE0"/>
    <w:rsid w:val="001428EB"/>
    <w:rsid w:val="001458F5"/>
    <w:rsid w:val="00177078"/>
    <w:rsid w:val="001B72EE"/>
    <w:rsid w:val="002021B5"/>
    <w:rsid w:val="00283F8A"/>
    <w:rsid w:val="00295232"/>
    <w:rsid w:val="002D05A8"/>
    <w:rsid w:val="002D0F95"/>
    <w:rsid w:val="002D240A"/>
    <w:rsid w:val="002D36EB"/>
    <w:rsid w:val="00316217"/>
    <w:rsid w:val="003A0238"/>
    <w:rsid w:val="003D0B70"/>
    <w:rsid w:val="003D5562"/>
    <w:rsid w:val="00441ECC"/>
    <w:rsid w:val="00453E52"/>
    <w:rsid w:val="00455859"/>
    <w:rsid w:val="00460AB2"/>
    <w:rsid w:val="00497B5F"/>
    <w:rsid w:val="004B4BF4"/>
    <w:rsid w:val="004E298B"/>
    <w:rsid w:val="00532940"/>
    <w:rsid w:val="00533537"/>
    <w:rsid w:val="0056705E"/>
    <w:rsid w:val="005A085F"/>
    <w:rsid w:val="005A28BC"/>
    <w:rsid w:val="005A37A2"/>
    <w:rsid w:val="005B7CA0"/>
    <w:rsid w:val="005C10A6"/>
    <w:rsid w:val="00607F4F"/>
    <w:rsid w:val="00613807"/>
    <w:rsid w:val="00626C24"/>
    <w:rsid w:val="00721404"/>
    <w:rsid w:val="00721FF2"/>
    <w:rsid w:val="00723208"/>
    <w:rsid w:val="00754E67"/>
    <w:rsid w:val="007A0698"/>
    <w:rsid w:val="007E6621"/>
    <w:rsid w:val="007F132C"/>
    <w:rsid w:val="007F73A4"/>
    <w:rsid w:val="00807801"/>
    <w:rsid w:val="00867048"/>
    <w:rsid w:val="00921669"/>
    <w:rsid w:val="009B5B24"/>
    <w:rsid w:val="00A01D87"/>
    <w:rsid w:val="00A023DB"/>
    <w:rsid w:val="00A85995"/>
    <w:rsid w:val="00A9176F"/>
    <w:rsid w:val="00A96B45"/>
    <w:rsid w:val="00A97B10"/>
    <w:rsid w:val="00AC5756"/>
    <w:rsid w:val="00B50404"/>
    <w:rsid w:val="00B778BA"/>
    <w:rsid w:val="00B81272"/>
    <w:rsid w:val="00B835FC"/>
    <w:rsid w:val="00BA119A"/>
    <w:rsid w:val="00BA318C"/>
    <w:rsid w:val="00BB6465"/>
    <w:rsid w:val="00BC7832"/>
    <w:rsid w:val="00C0550E"/>
    <w:rsid w:val="00C53F7E"/>
    <w:rsid w:val="00C70A66"/>
    <w:rsid w:val="00C87B5D"/>
    <w:rsid w:val="00C97440"/>
    <w:rsid w:val="00C97897"/>
    <w:rsid w:val="00CB4EB0"/>
    <w:rsid w:val="00D1300B"/>
    <w:rsid w:val="00DB6576"/>
    <w:rsid w:val="00DC1839"/>
    <w:rsid w:val="00E25868"/>
    <w:rsid w:val="00E8152E"/>
    <w:rsid w:val="00E86FF6"/>
    <w:rsid w:val="00EE6E49"/>
    <w:rsid w:val="00EF4EC9"/>
    <w:rsid w:val="00F0236B"/>
    <w:rsid w:val="00F430A9"/>
    <w:rsid w:val="00F60376"/>
    <w:rsid w:val="00F63C18"/>
    <w:rsid w:val="00F679AD"/>
    <w:rsid w:val="00F730A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5A8"/>
    <w:rPr>
      <w:sz w:val="24"/>
      <w:lang w:val="en-US" w:eastAsia="en-US"/>
    </w:rPr>
  </w:style>
  <w:style w:type="paragraph" w:styleId="Heading1">
    <w:name w:val="heading 1"/>
    <w:basedOn w:val="Normal"/>
    <w:next w:val="Normal"/>
    <w:qFormat/>
    <w:rsid w:val="002D05A8"/>
    <w:pPr>
      <w:keepNext/>
      <w:jc w:val="center"/>
      <w:outlineLvl w:val="0"/>
    </w:pPr>
    <w:rPr>
      <w:b/>
      <w:u w:val="single"/>
      <w:lang w:val="en-GB"/>
    </w:rPr>
  </w:style>
  <w:style w:type="paragraph" w:styleId="Heading2">
    <w:name w:val="heading 2"/>
    <w:basedOn w:val="Normal"/>
    <w:next w:val="Normal"/>
    <w:qFormat/>
    <w:rsid w:val="002D05A8"/>
    <w:pPr>
      <w:keepNext/>
      <w:jc w:val="center"/>
      <w:outlineLvl w:val="1"/>
    </w:pPr>
    <w:rPr>
      <w:b/>
      <w:lang w:val="en-GB"/>
    </w:rPr>
  </w:style>
  <w:style w:type="paragraph" w:styleId="Heading3">
    <w:name w:val="heading 3"/>
    <w:basedOn w:val="Normal"/>
    <w:next w:val="Normal"/>
    <w:qFormat/>
    <w:rsid w:val="002D05A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D05A8"/>
    <w:rPr>
      <w:rFonts w:ascii="Arial" w:hAnsi="Arial"/>
    </w:rPr>
  </w:style>
  <w:style w:type="paragraph" w:styleId="Header">
    <w:name w:val="header"/>
    <w:basedOn w:val="Normal"/>
    <w:rsid w:val="002D05A8"/>
    <w:pPr>
      <w:tabs>
        <w:tab w:val="center" w:pos="4320"/>
        <w:tab w:val="right" w:pos="8640"/>
      </w:tabs>
    </w:pPr>
  </w:style>
  <w:style w:type="paragraph" w:styleId="Footer">
    <w:name w:val="footer"/>
    <w:basedOn w:val="Normal"/>
    <w:rsid w:val="002D05A8"/>
    <w:pPr>
      <w:tabs>
        <w:tab w:val="center" w:pos="4320"/>
        <w:tab w:val="right" w:pos="8640"/>
      </w:tabs>
    </w:pPr>
  </w:style>
  <w:style w:type="character" w:styleId="PageNumber">
    <w:name w:val="page number"/>
    <w:basedOn w:val="DefaultParagraphFont"/>
    <w:rsid w:val="002D05A8"/>
  </w:style>
  <w:style w:type="character" w:styleId="LineNumber">
    <w:name w:val="line number"/>
    <w:basedOn w:val="DefaultParagraphFont"/>
    <w:rsid w:val="002D05A8"/>
  </w:style>
  <w:style w:type="paragraph" w:styleId="BodyTextIndent">
    <w:name w:val="Body Text Indent"/>
    <w:basedOn w:val="Normal"/>
    <w:rsid w:val="002D05A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739E2-AF6F-49E2-BE1D-98C07D9F131F}"/>
</file>

<file path=customXml/itemProps2.xml><?xml version="1.0" encoding="utf-8"?>
<ds:datastoreItem xmlns:ds="http://schemas.openxmlformats.org/officeDocument/2006/customXml" ds:itemID="{0CD86FEC-1008-4E45-BFA8-341F7C122394}"/>
</file>

<file path=customXml/itemProps3.xml><?xml version="1.0" encoding="utf-8"?>
<ds:datastoreItem xmlns:ds="http://schemas.openxmlformats.org/officeDocument/2006/customXml" ds:itemID="{2B3C8A81-E393-43B9-BFEC-7BDB88892C83}"/>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2011-05-19T15:33:00Z</cp:lastPrinted>
  <dcterms:created xsi:type="dcterms:W3CDTF">2011-05-19T15:34:00Z</dcterms:created>
  <dcterms:modified xsi:type="dcterms:W3CDTF">2011-08-02T17:07:00Z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5999600</vt:r8>
  </property>
</Properties>
</file>